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B3" w:rsidRPr="003648F8" w:rsidRDefault="00884315" w:rsidP="003351B3">
      <w:pPr>
        <w:ind w:right="49" w:firstLine="567"/>
        <w:jc w:val="both"/>
        <w:rPr>
          <w:rFonts w:ascii="Times New Roman" w:hAnsi="Times New Roman" w:cs="Times New Roman"/>
          <w:sz w:val="28"/>
          <w:szCs w:val="28"/>
        </w:rPr>
      </w:pPr>
      <w:r w:rsidRPr="003648F8">
        <w:rPr>
          <w:rFonts w:ascii="Times New Roman" w:hAnsi="Times New Roman" w:cs="Times New Roman"/>
          <w:sz w:val="28"/>
          <w:szCs w:val="28"/>
        </w:rPr>
        <w:t xml:space="preserve">Để đáp ứng yêu cầu hoạt động hiện trường, Dự án MAG Quảng Trị yêu cầu tuyển dụng 01 Phiên dịch </w:t>
      </w:r>
      <w:r w:rsidR="009E323A" w:rsidRPr="003648F8">
        <w:rPr>
          <w:rFonts w:ascii="Times New Roman" w:hAnsi="Times New Roman" w:cs="Times New Roman"/>
          <w:sz w:val="28"/>
          <w:szCs w:val="28"/>
        </w:rPr>
        <w:t>Hoạt động</w:t>
      </w:r>
      <w:r w:rsidR="005B673C" w:rsidRPr="003648F8">
        <w:rPr>
          <w:rFonts w:ascii="Times New Roman" w:hAnsi="Times New Roman" w:cs="Times New Roman"/>
          <w:sz w:val="28"/>
          <w:szCs w:val="28"/>
        </w:rPr>
        <w:t>. C</w:t>
      </w:r>
      <w:r w:rsidR="003351B3" w:rsidRPr="003648F8">
        <w:rPr>
          <w:rFonts w:ascii="Times New Roman" w:hAnsi="Times New Roman" w:cs="Times New Roman"/>
          <w:sz w:val="28"/>
          <w:szCs w:val="28"/>
        </w:rPr>
        <w:t>ác</w:t>
      </w:r>
      <w:r w:rsidR="003351B3" w:rsidRPr="003648F8">
        <w:rPr>
          <w:rFonts w:ascii="Times New Roman" w:hAnsi="Times New Roman" w:cs="Times New Roman"/>
          <w:sz w:val="28"/>
          <w:szCs w:val="28"/>
          <w:lang w:val="vi-VN"/>
        </w:rPr>
        <w:t xml:space="preserve"> tiêu chí</w:t>
      </w:r>
      <w:r w:rsidR="005B673C" w:rsidRPr="003648F8">
        <w:rPr>
          <w:rFonts w:ascii="Times New Roman" w:hAnsi="Times New Roman" w:cs="Times New Roman"/>
          <w:sz w:val="28"/>
          <w:szCs w:val="28"/>
        </w:rPr>
        <w:t xml:space="preserve"> tuyển dụng</w:t>
      </w:r>
      <w:r w:rsidR="003351B3" w:rsidRPr="003648F8">
        <w:rPr>
          <w:rFonts w:ascii="Times New Roman" w:hAnsi="Times New Roman" w:cs="Times New Roman"/>
          <w:sz w:val="28"/>
          <w:szCs w:val="28"/>
          <w:lang w:val="vi-VN"/>
        </w:rPr>
        <w:t xml:space="preserve"> cụ thể như sau:</w:t>
      </w:r>
    </w:p>
    <w:p w:rsidR="00884315" w:rsidRPr="003648F8" w:rsidRDefault="00884315" w:rsidP="00884315">
      <w:pPr>
        <w:spacing w:before="120"/>
        <w:jc w:val="both"/>
        <w:rPr>
          <w:rFonts w:ascii="Times New Roman" w:hAnsi="Times New Roman"/>
          <w:b/>
          <w:sz w:val="28"/>
          <w:szCs w:val="28"/>
        </w:rPr>
      </w:pPr>
      <w:r w:rsidRPr="003648F8">
        <w:rPr>
          <w:rFonts w:ascii="Times New Roman" w:hAnsi="Times New Roman"/>
          <w:b/>
          <w:sz w:val="28"/>
          <w:szCs w:val="28"/>
        </w:rPr>
        <w:t>Yêu cầu Chung:</w:t>
      </w:r>
    </w:p>
    <w:p w:rsidR="00884315" w:rsidRPr="003648F8" w:rsidRDefault="00884315" w:rsidP="00884315">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Công dân Việt nam, có sức khỏe tốt;</w:t>
      </w:r>
    </w:p>
    <w:p w:rsidR="00884315" w:rsidRPr="003648F8" w:rsidRDefault="008843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Trung thực và có ý thức kỷ luật tốt;</w:t>
      </w:r>
    </w:p>
    <w:p w:rsidR="00884315" w:rsidRPr="003648F8" w:rsidRDefault="008843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Không mắc các bệnh xã hội như nghiện hút, ma túy;</w:t>
      </w:r>
    </w:p>
    <w:p w:rsidR="00884315" w:rsidRPr="003648F8" w:rsidRDefault="008843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Có kỹ năng làm việc độc lập và ít sự giám sát.</w:t>
      </w:r>
    </w:p>
    <w:p w:rsidR="00706A15" w:rsidRPr="003648F8" w:rsidRDefault="00706A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 xml:space="preserve">Công dân Việt nam, có sức khỏe tốt, sẳn sàng đi lại và đảm bảo làm việc được trong môi trường thời tiết khắc nghiệt trong các hoạt động bom mìn của dự án. </w:t>
      </w:r>
    </w:p>
    <w:p w:rsidR="00706A15" w:rsidRPr="003648F8" w:rsidRDefault="00706A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Ứng viên có giấy chứng nhận hộ nghèo và có thời gian chứng nhận trong năm 2018, 2019, 2020, có điều kiện sống khó khăn và ít có cơ hội tìm việc làm được xem là có lợi thế.</w:t>
      </w:r>
    </w:p>
    <w:p w:rsidR="00706A15" w:rsidRPr="003648F8" w:rsidRDefault="00706A15" w:rsidP="001F57F0">
      <w:pPr>
        <w:pStyle w:val="ListParagraph"/>
        <w:numPr>
          <w:ilvl w:val="0"/>
          <w:numId w:val="3"/>
        </w:numPr>
        <w:spacing w:before="120"/>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Tuổi đời không quá 40.</w:t>
      </w:r>
    </w:p>
    <w:p w:rsidR="00884315" w:rsidRPr="003648F8" w:rsidRDefault="00884315" w:rsidP="00884315">
      <w:pPr>
        <w:spacing w:before="120" w:after="120"/>
        <w:jc w:val="both"/>
        <w:rPr>
          <w:rFonts w:ascii="Times New Roman" w:hAnsi="Times New Roman"/>
          <w:b/>
          <w:sz w:val="28"/>
          <w:szCs w:val="28"/>
        </w:rPr>
      </w:pPr>
      <w:r w:rsidRPr="003648F8">
        <w:rPr>
          <w:rFonts w:ascii="Times New Roman" w:hAnsi="Times New Roman"/>
          <w:b/>
          <w:sz w:val="28"/>
          <w:szCs w:val="28"/>
        </w:rPr>
        <w:t xml:space="preserve">Yêu cầu trình độ năng lực cụ thể cho chức danh Phiên dịch: </w:t>
      </w:r>
    </w:p>
    <w:p w:rsidR="00884315" w:rsidRPr="003648F8" w:rsidRDefault="00884315" w:rsidP="00884315">
      <w:pPr>
        <w:pStyle w:val="ListParagraph"/>
        <w:numPr>
          <w:ilvl w:val="0"/>
          <w:numId w:val="3"/>
        </w:numPr>
        <w:contextualSpacing/>
        <w:jc w:val="both"/>
        <w:rPr>
          <w:rFonts w:ascii="Times New Roman" w:eastAsia="Times New Roman" w:hAnsi="Times New Roman"/>
          <w:sz w:val="28"/>
          <w:szCs w:val="28"/>
        </w:rPr>
      </w:pPr>
      <w:r w:rsidRPr="003648F8">
        <w:rPr>
          <w:rFonts w:ascii="Times New Roman" w:eastAsia="Times New Roman" w:hAnsi="Times New Roman"/>
          <w:sz w:val="28"/>
          <w:szCs w:val="28"/>
        </w:rPr>
        <w:t>Tốt nghiệp đại học chuyên ngành Tiếng Anh</w:t>
      </w:r>
      <w:r w:rsidRPr="003648F8">
        <w:rPr>
          <w:rFonts w:ascii="Arial" w:eastAsia="Times New Roman" w:hAnsi="Arial" w:cs="Arial"/>
          <w:color w:val="474747"/>
          <w:sz w:val="28"/>
          <w:szCs w:val="28"/>
        </w:rPr>
        <w:t xml:space="preserve"> </w:t>
      </w:r>
      <w:r w:rsidRPr="003648F8">
        <w:rPr>
          <w:rFonts w:ascii="Times New Roman" w:eastAsia="Times New Roman" w:hAnsi="Times New Roman"/>
          <w:sz w:val="28"/>
          <w:szCs w:val="28"/>
        </w:rPr>
        <w:t>hoặc có năng lực tương đương;</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Tiếng Anh và Tiếng Việt lưu loát (nghe, nói, đọc, viết, trình bày);</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Nhanh nhẹn và ham học hỏi;</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Có kiến thức xã hội, khả năng ngoại giao;</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Có khả năng chịu áp lực cao trong công việc;</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Có trách nhiệm và có thái độ tốt trong công việc;</w:t>
      </w:r>
    </w:p>
    <w:p w:rsidR="00884315" w:rsidRPr="003648F8" w:rsidRDefault="00884315" w:rsidP="00884315">
      <w:pPr>
        <w:numPr>
          <w:ilvl w:val="0"/>
          <w:numId w:val="4"/>
        </w:numPr>
        <w:shd w:val="clear" w:color="auto" w:fill="FFFFFF"/>
        <w:spacing w:after="0" w:line="274" w:lineRule="atLeast"/>
        <w:jc w:val="both"/>
        <w:rPr>
          <w:rFonts w:ascii="Times New Roman" w:eastAsia="Times New Roman" w:hAnsi="Times New Roman"/>
          <w:sz w:val="28"/>
          <w:szCs w:val="28"/>
        </w:rPr>
      </w:pPr>
      <w:r w:rsidRPr="003648F8">
        <w:rPr>
          <w:rFonts w:ascii="Times New Roman" w:eastAsia="Times New Roman" w:hAnsi="Times New Roman"/>
          <w:sz w:val="28"/>
          <w:szCs w:val="28"/>
        </w:rPr>
        <w:t>Làm việc tại các hiện trường trong phạm vi tỉnh Quảng Trị.</w:t>
      </w:r>
    </w:p>
    <w:p w:rsidR="003351B3" w:rsidRPr="003648F8" w:rsidRDefault="00884315" w:rsidP="00884315">
      <w:pPr>
        <w:pStyle w:val="ListParagraph"/>
        <w:numPr>
          <w:ilvl w:val="0"/>
          <w:numId w:val="1"/>
        </w:numPr>
        <w:ind w:right="-703" w:hanging="499"/>
        <w:contextualSpacing/>
        <w:jc w:val="both"/>
        <w:rPr>
          <w:rFonts w:ascii="Times New Roman" w:eastAsia="Times New Roman" w:hAnsi="Times New Roman"/>
          <w:sz w:val="28"/>
          <w:szCs w:val="28"/>
          <w:lang w:val="vi-VN"/>
        </w:rPr>
      </w:pPr>
      <w:r w:rsidRPr="003648F8">
        <w:rPr>
          <w:rFonts w:ascii="Times New Roman" w:eastAsia="Times New Roman" w:hAnsi="Times New Roman"/>
          <w:sz w:val="28"/>
          <w:szCs w:val="28"/>
        </w:rPr>
        <w:t>Có kinh nghiệm làm việc trong các tổ chức hoạt động bom mìn là một lợi thế.</w:t>
      </w:r>
    </w:p>
    <w:p w:rsidR="003351B3" w:rsidRPr="003648F8" w:rsidRDefault="003351B3" w:rsidP="003351B3">
      <w:pPr>
        <w:pStyle w:val="ListParagraph"/>
        <w:ind w:right="-703"/>
        <w:contextualSpacing/>
        <w:jc w:val="both"/>
        <w:rPr>
          <w:rFonts w:ascii="Times New Roman" w:eastAsia="Times New Roman" w:hAnsi="Times New Roman"/>
          <w:sz w:val="28"/>
          <w:szCs w:val="28"/>
          <w:lang w:val="vi-VN"/>
        </w:rPr>
      </w:pPr>
    </w:p>
    <w:p w:rsidR="003351B3" w:rsidRPr="003648F8" w:rsidRDefault="003351B3" w:rsidP="003648F8">
      <w:pPr>
        <w:ind w:right="49"/>
        <w:jc w:val="both"/>
        <w:rPr>
          <w:rFonts w:ascii="Times New Roman" w:hAnsi="Times New Roman" w:cs="Times New Roman"/>
          <w:b/>
          <w:sz w:val="28"/>
          <w:szCs w:val="28"/>
          <w:lang w:val="vi-VN"/>
        </w:rPr>
      </w:pPr>
      <w:r w:rsidRPr="003648F8">
        <w:rPr>
          <w:rFonts w:ascii="Times New Roman" w:hAnsi="Times New Roman" w:cs="Times New Roman"/>
          <w:b/>
          <w:sz w:val="28"/>
          <w:szCs w:val="28"/>
          <w:lang w:val="vi-VN"/>
        </w:rPr>
        <w:t xml:space="preserve">Số lượng hồ sơ ứng viên yêu cầu: </w:t>
      </w:r>
      <w:r w:rsidRPr="003648F8">
        <w:rPr>
          <w:rFonts w:ascii="Times New Roman" w:hAnsi="Times New Roman" w:cs="Times New Roman"/>
          <w:b/>
          <w:sz w:val="28"/>
          <w:szCs w:val="28"/>
        </w:rPr>
        <w:t>10</w:t>
      </w:r>
      <w:r w:rsidRPr="003648F8">
        <w:rPr>
          <w:rFonts w:ascii="Times New Roman" w:hAnsi="Times New Roman" w:cs="Times New Roman"/>
          <w:b/>
          <w:sz w:val="28"/>
          <w:szCs w:val="28"/>
          <w:lang w:val="vi-VN"/>
        </w:rPr>
        <w:t xml:space="preserve"> Hồ sơ</w:t>
      </w:r>
    </w:p>
    <w:p w:rsidR="003648F8" w:rsidRPr="003648F8" w:rsidRDefault="003648F8" w:rsidP="003648F8">
      <w:pPr>
        <w:ind w:right="49"/>
        <w:jc w:val="both"/>
        <w:rPr>
          <w:rFonts w:ascii="Times New Roman" w:hAnsi="Times New Roman" w:cs="Times New Roman"/>
          <w:b/>
          <w:sz w:val="28"/>
          <w:szCs w:val="28"/>
        </w:rPr>
      </w:pPr>
      <w:r w:rsidRPr="003648F8">
        <w:rPr>
          <w:rFonts w:ascii="Times New Roman" w:hAnsi="Times New Roman" w:cs="Times New Roman"/>
          <w:b/>
          <w:sz w:val="28"/>
          <w:szCs w:val="28"/>
        </w:rPr>
        <w:t>Thời hạn nhận hồ sơ: Ngày 11 tháng 9 năm 2020</w:t>
      </w:r>
      <w:bookmarkStart w:id="0" w:name="_GoBack"/>
      <w:bookmarkEnd w:id="0"/>
    </w:p>
    <w:p w:rsidR="003351B3" w:rsidRPr="003648F8" w:rsidRDefault="003351B3" w:rsidP="003351B3">
      <w:pPr>
        <w:ind w:right="49" w:firstLine="567"/>
        <w:jc w:val="both"/>
        <w:rPr>
          <w:rFonts w:ascii="Times New Roman" w:hAnsi="Times New Roman" w:cs="Times New Roman"/>
          <w:sz w:val="28"/>
          <w:szCs w:val="28"/>
        </w:rPr>
      </w:pPr>
      <w:r w:rsidRPr="003648F8">
        <w:rPr>
          <w:rFonts w:ascii="Times New Roman" w:hAnsi="Times New Roman" w:cs="Times New Roman"/>
          <w:sz w:val="28"/>
          <w:szCs w:val="28"/>
          <w:lang w:val="vi-VN"/>
        </w:rPr>
        <w:t>“</w:t>
      </w:r>
      <w:r w:rsidR="001F57F0" w:rsidRPr="003648F8">
        <w:rPr>
          <w:rFonts w:ascii="Times New Roman" w:hAnsi="Times New Roman"/>
          <w:sz w:val="28"/>
          <w:szCs w:val="28"/>
        </w:rPr>
        <w:t xml:space="preserve">MAG là một tổ chức luôn dành cơ hội công bằng cho mọi ứng viên. Tất cả các vấn đề liên quan đến cơ hội việc làm bao gồm quyết định tuyển dụng, thăng chức, kỷ luật hay sa thải được thực hiện dựa trên đóng góp cống hiến, trình độ chuyên môn, năng lực làm việc, kết quả, biểu hiện trong công việc của người lao động và nhu cầu tổ chức. Khi tuyển dụng, MAG không phân biệt đối xử trên bất kỳ cơ sở nào. Tất cả ứng viên đều được khuyến khích tham gia ứng tuyển, đặc biệt là đối tượng ứng viên nữ và người khuyết tật. Quy trình tuyển dụng tại MAG luôn công khai và minh bạch. Ứng viên sẽ không được xét tuyển cho vị trí công việc </w:t>
      </w:r>
      <w:r w:rsidR="001F57F0" w:rsidRPr="003648F8">
        <w:rPr>
          <w:rFonts w:ascii="Times New Roman" w:hAnsi="Times New Roman"/>
          <w:sz w:val="28"/>
          <w:szCs w:val="28"/>
        </w:rPr>
        <w:lastRenderedPageBreak/>
        <w:t>nếu MAG phát hiện họ cố gây ảnh hưởng đến công tác tuyển dụng thông qua phương thức hối lộ tài chính hay các phương thức hối lộ khác. Nhân viên MAG sẽ bị sa thải nếu bị phát hiện nhận bất kỳ phương thức hối lộ nào. Khi đã được tuyển dụng, MAG đảm bảo môi trường làm việc thuận lợi khuyến khích tất cả nhân viên, bao gồm nhân viên nữ và nhân viên khuyết tật được thành công và có cơ hội bình đẳng trong quá trình thăng tiến và đào tạo, tập huấn</w:t>
      </w:r>
      <w:r w:rsidRPr="003648F8">
        <w:rPr>
          <w:rFonts w:ascii="Times New Roman" w:hAnsi="Times New Roman" w:cs="Times New Roman"/>
          <w:sz w:val="28"/>
          <w:szCs w:val="28"/>
          <w:lang w:val="vi-VN"/>
        </w:rPr>
        <w:t>.”</w:t>
      </w:r>
    </w:p>
    <w:p w:rsidR="001E4B10" w:rsidRPr="003648F8" w:rsidRDefault="001E4B10">
      <w:pPr>
        <w:rPr>
          <w:sz w:val="28"/>
          <w:szCs w:val="28"/>
        </w:rPr>
      </w:pPr>
    </w:p>
    <w:sectPr w:rsidR="001E4B10" w:rsidRPr="003648F8" w:rsidSect="00B4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78"/>
    <w:multiLevelType w:val="hybridMultilevel"/>
    <w:tmpl w:val="D542F5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C916AAE"/>
    <w:multiLevelType w:val="hybridMultilevel"/>
    <w:tmpl w:val="BB80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756B6"/>
    <w:multiLevelType w:val="hybridMultilevel"/>
    <w:tmpl w:val="364689FE"/>
    <w:lvl w:ilvl="0" w:tplc="042A0001">
      <w:start w:val="1"/>
      <w:numFmt w:val="bullet"/>
      <w:lvlText w:val=""/>
      <w:lvlJc w:val="left"/>
      <w:pPr>
        <w:ind w:left="720" w:hanging="360"/>
      </w:pPr>
      <w:rPr>
        <w:rFonts w:ascii="Symbol" w:hAnsi="Symbo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3351B3"/>
    <w:rsid w:val="001E4B10"/>
    <w:rsid w:val="001F57F0"/>
    <w:rsid w:val="002D763C"/>
    <w:rsid w:val="003351B3"/>
    <w:rsid w:val="003648F8"/>
    <w:rsid w:val="0039296C"/>
    <w:rsid w:val="005B673C"/>
    <w:rsid w:val="00706A15"/>
    <w:rsid w:val="00884315"/>
    <w:rsid w:val="009E323A"/>
    <w:rsid w:val="00B41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BA69D-A51B-40F1-9618-FEAA63E2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B3"/>
    <w:pPr>
      <w:spacing w:after="0" w:line="240" w:lineRule="auto"/>
      <w:ind w:left="720"/>
    </w:pPr>
    <w:rPr>
      <w:rFonts w:ascii="Calibri" w:eastAsia="Calibri" w:hAnsi="Calibri" w:cs="Times New Roman"/>
    </w:rPr>
  </w:style>
  <w:style w:type="character" w:styleId="Hyperlink">
    <w:name w:val="Hyperlink"/>
    <w:rsid w:val="00884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8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2020-03-16T01:35:00Z</dcterms:created>
  <dcterms:modified xsi:type="dcterms:W3CDTF">2020-09-04T02:20:00Z</dcterms:modified>
</cp:coreProperties>
</file>